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1DB" w:rsidRPr="00DC21C6" w:rsidRDefault="005D0D84" w:rsidP="003F21DB">
      <w:pPr>
        <w:spacing w:before="100" w:beforeAutospacing="1" w:after="100" w:afterAutospacing="1" w:line="285" w:lineRule="atLeast"/>
        <w:rPr>
          <w:rFonts w:ascii="Georgia" w:eastAsia="Times New Roman" w:hAnsi="Georgia" w:cs="Times New Roman"/>
          <w:color w:val="333333"/>
          <w:sz w:val="20"/>
          <w:szCs w:val="20"/>
        </w:rPr>
      </w:pPr>
      <w:r>
        <w:rPr>
          <w:rFonts w:ascii="Georgia" w:eastAsia="Times New Roman" w:hAnsi="Georgia" w:cs="Times New Roman"/>
          <w:color w:val="333333"/>
          <w:sz w:val="20"/>
          <w:szCs w:val="20"/>
        </w:rPr>
        <w:t>MINUTES</w:t>
      </w:r>
      <w:r w:rsidR="003F21DB" w:rsidRPr="00DC21C6">
        <w:rPr>
          <w:rFonts w:ascii="Georgia" w:eastAsia="Times New Roman" w:hAnsi="Georgia" w:cs="Times New Roman"/>
          <w:color w:val="333333"/>
          <w:sz w:val="20"/>
          <w:szCs w:val="20"/>
        </w:rPr>
        <w:t>: 6/19/2012</w:t>
      </w:r>
    </w:p>
    <w:p w:rsidR="003F21DB" w:rsidRPr="00DC21C6" w:rsidRDefault="003F21DB" w:rsidP="003F21DB">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There were 2 IEEE members, 8 Students, and 8 guests present</w:t>
      </w:r>
    </w:p>
    <w:p w:rsidR="003F21DB" w:rsidRPr="00DC21C6" w:rsidRDefault="003F21DB" w:rsidP="003F21DB">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Location: Hillsborough Community College</w:t>
      </w:r>
      <w:r w:rsidRPr="00DC21C6">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DC21C6">
        <w:rPr>
          <w:rFonts w:ascii="Calibri" w:eastAsia="Times New Roman" w:hAnsi="Calibri" w:cs="Calibri"/>
          <w:color w:val="000000"/>
          <w:sz w:val="20"/>
          <w:szCs w:val="20"/>
        </w:rPr>
        <w:t>10414 E Columbus Drive, Room BADM 116/117, Brandon, FL 33619;</w:t>
      </w:r>
      <w:r>
        <w:rPr>
          <w:rFonts w:ascii="Calibri" w:eastAsia="Times New Roman" w:hAnsi="Calibri" w:cs="Calibri"/>
          <w:color w:val="000000"/>
          <w:sz w:val="20"/>
          <w:szCs w:val="20"/>
        </w:rPr>
        <w:br/>
      </w:r>
      <w:r w:rsidRPr="00DC21C6">
        <w:rPr>
          <w:rFonts w:ascii="Arial" w:eastAsia="Times New Roman" w:hAnsi="Arial" w:cs="Arial"/>
          <w:color w:val="000000"/>
        </w:rPr>
        <w:t>Date: June 19, 2012</w:t>
      </w:r>
      <w:r>
        <w:rPr>
          <w:rFonts w:ascii="Georgia" w:eastAsia="Times New Roman" w:hAnsi="Georgia" w:cs="Times New Roman"/>
          <w:color w:val="333333"/>
          <w:sz w:val="20"/>
          <w:szCs w:val="20"/>
        </w:rPr>
        <w:br/>
      </w:r>
      <w:r w:rsidRPr="00DC21C6">
        <w:rPr>
          <w:rFonts w:ascii="Arial" w:eastAsia="Times New Roman" w:hAnsi="Arial" w:cs="Arial"/>
          <w:color w:val="000000"/>
        </w:rPr>
        <w:t>Time: 6:30pm to 8:15pm</w:t>
      </w:r>
    </w:p>
    <w:p w:rsidR="003F21DB" w:rsidRPr="00DC21C6" w:rsidRDefault="003F21DB" w:rsidP="003F21DB">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sz w:val="20"/>
          <w:szCs w:val="20"/>
        </w:rPr>
        <w:t>The June 2012 Meeting of the RAS Society was called by Vice Chairman Ken Fiallos at Hillsborough Community College. </w:t>
      </w:r>
      <w:r w:rsidRPr="00DC21C6">
        <w:rPr>
          <w:rFonts w:ascii="Georgia" w:eastAsia="Times New Roman" w:hAnsi="Georgia" w:cs="Times New Roman"/>
          <w:color w:val="333333"/>
          <w:sz w:val="20"/>
          <w:szCs w:val="20"/>
        </w:rPr>
        <w:t>There were a total of 18 people made of 2 IEEE members, 8 Students, and 8 guests present.</w:t>
      </w:r>
    </w:p>
    <w:p w:rsidR="003F21DB" w:rsidRPr="00DC21C6" w:rsidRDefault="003F21DB" w:rsidP="003F21DB">
      <w:pPr>
        <w:spacing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OFFICER ROLL CALL:</w:t>
      </w:r>
      <w:r w:rsidRPr="00DC21C6">
        <w:rPr>
          <w:rFonts w:ascii="Georgia" w:eastAsia="Times New Roman" w:hAnsi="Georgia" w:cs="Times New Roman"/>
          <w:color w:val="000000"/>
          <w:sz w:val="20"/>
          <w:szCs w:val="20"/>
          <w:shd w:val="clear" w:color="auto" w:fill="FFFFFF"/>
        </w:rPr>
        <w:t> </w:t>
      </w:r>
    </w:p>
    <w:p w:rsidR="003F21DB" w:rsidRPr="00DC21C6" w:rsidRDefault="003F21DB" w:rsidP="003F2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o     Chairman – George Schott-Excused</w:t>
      </w:r>
      <w:r w:rsidRPr="00DC21C6">
        <w:rPr>
          <w:rFonts w:ascii="Consolas" w:eastAsia="Times New Roman" w:hAnsi="Consolas" w:cs="Consolas"/>
          <w:color w:val="000000"/>
          <w:sz w:val="18"/>
          <w:szCs w:val="18"/>
          <w:shd w:val="clear" w:color="auto" w:fill="FFFFFF"/>
        </w:rPr>
        <w:t> </w:t>
      </w:r>
    </w:p>
    <w:p w:rsidR="003F21DB" w:rsidRPr="00DC21C6" w:rsidRDefault="003F21DB" w:rsidP="003F2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o   </w:t>
      </w:r>
      <w:r w:rsidR="000876F0">
        <w:rPr>
          <w:rFonts w:ascii="Courier New" w:eastAsia="Times New Roman" w:hAnsi="Courier New" w:cs="Courier New"/>
          <w:color w:val="000000"/>
          <w:sz w:val="20"/>
          <w:szCs w:val="20"/>
        </w:rPr>
        <w:t xml:space="preserve">  </w:t>
      </w:r>
      <w:r w:rsidRPr="00DC21C6">
        <w:rPr>
          <w:rFonts w:ascii="Courier New" w:eastAsia="Times New Roman" w:hAnsi="Courier New" w:cs="Courier New"/>
          <w:color w:val="000000"/>
          <w:sz w:val="20"/>
          <w:szCs w:val="20"/>
        </w:rPr>
        <w:t>Vice-Chairman – Ken Fiallos</w:t>
      </w:r>
      <w:r w:rsidRPr="00DC21C6">
        <w:rPr>
          <w:rFonts w:ascii="Consolas" w:eastAsia="Times New Roman" w:hAnsi="Consolas" w:cs="Consolas"/>
          <w:color w:val="000000"/>
          <w:sz w:val="18"/>
          <w:szCs w:val="18"/>
          <w:shd w:val="clear" w:color="auto" w:fill="FFFFFF"/>
        </w:rPr>
        <w:t> </w:t>
      </w:r>
    </w:p>
    <w:p w:rsidR="003F21DB" w:rsidRPr="00DC21C6" w:rsidRDefault="003F21DB" w:rsidP="003F2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o     </w:t>
      </w:r>
      <w:bookmarkStart w:id="0" w:name="_GoBack"/>
      <w:bookmarkEnd w:id="0"/>
      <w:r w:rsidRPr="00DC21C6">
        <w:rPr>
          <w:rFonts w:ascii="Courier New" w:eastAsia="Times New Roman" w:hAnsi="Courier New" w:cs="Courier New"/>
          <w:color w:val="000000"/>
          <w:sz w:val="20"/>
          <w:szCs w:val="20"/>
        </w:rPr>
        <w:t>Treasurer - George Schott-Excused</w:t>
      </w:r>
    </w:p>
    <w:p w:rsidR="003F21DB" w:rsidRPr="00DC21C6" w:rsidRDefault="003F21DB" w:rsidP="003F2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nsolas" w:eastAsia="Times New Roman" w:hAnsi="Consolas" w:cs="Consolas"/>
          <w:color w:val="000000"/>
          <w:sz w:val="18"/>
          <w:szCs w:val="18"/>
          <w:shd w:val="clear" w:color="auto" w:fill="FFFFFF"/>
        </w:rPr>
        <w:t>o       Secretary – Sean Denny</w:t>
      </w:r>
    </w:p>
    <w:p w:rsidR="003F21DB" w:rsidRPr="00DC21C6" w:rsidRDefault="003F21DB" w:rsidP="003F2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nsolas" w:eastAsia="Times New Roman" w:hAnsi="Consolas" w:cs="Consolas"/>
          <w:color w:val="000000"/>
          <w:sz w:val="18"/>
          <w:szCs w:val="18"/>
          <w:shd w:val="clear" w:color="auto" w:fill="FFFFFF"/>
        </w:rPr>
        <w:t>o       WEB Master – Victor Basante-Absent</w:t>
      </w:r>
    </w:p>
    <w:p w:rsidR="003F21DB" w:rsidRPr="00DC21C6" w:rsidRDefault="003F21DB" w:rsidP="003F2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nsolas" w:eastAsia="Times New Roman" w:hAnsi="Consolas" w:cs="Consolas"/>
          <w:color w:val="000000"/>
          <w:sz w:val="18"/>
          <w:szCs w:val="18"/>
          <w:shd w:val="clear" w:color="auto" w:fill="FFFFFF"/>
        </w:rPr>
        <w:t>o       Membership Coordinator –Jim Anderson-Absent</w:t>
      </w:r>
    </w:p>
    <w:p w:rsidR="003F21DB" w:rsidRPr="00DC21C6" w:rsidRDefault="003F21DB" w:rsidP="003F2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nsolas" w:eastAsia="Times New Roman" w:hAnsi="Consolas" w:cs="Consolas"/>
          <w:color w:val="000000"/>
          <w:sz w:val="18"/>
          <w:szCs w:val="18"/>
          <w:shd w:val="clear" w:color="auto" w:fill="FFFFFF"/>
        </w:rPr>
        <w:t>o       Facilities Coordinator – Robert Franklin-Absent</w:t>
      </w:r>
    </w:p>
    <w:p w:rsidR="003F21DB" w:rsidRPr="00DC21C6" w:rsidRDefault="003F21DB" w:rsidP="003F2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nsolas" w:eastAsia="Times New Roman" w:hAnsi="Consolas" w:cs="Consolas"/>
          <w:color w:val="000000"/>
          <w:sz w:val="18"/>
          <w:szCs w:val="18"/>
          <w:shd w:val="clear" w:color="auto" w:fill="FFFFFF"/>
        </w:rPr>
        <w:t>o       Publicity coordinator – Jim Melton-Excused</w:t>
      </w:r>
    </w:p>
    <w:p w:rsidR="003F21DB" w:rsidRPr="00DC21C6" w:rsidRDefault="003F21DB" w:rsidP="003F2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nsolas" w:eastAsia="Times New Roman" w:hAnsi="Consolas" w:cs="Consolas"/>
          <w:color w:val="000000"/>
          <w:sz w:val="18"/>
          <w:szCs w:val="18"/>
          <w:shd w:val="clear" w:color="auto" w:fill="FFFFFF"/>
        </w:rPr>
        <w:t>o       Programs coordinator – Jim Melton-Excused</w:t>
      </w:r>
    </w:p>
    <w:p w:rsidR="003F21DB" w:rsidRPr="00DC21C6" w:rsidRDefault="003F21DB" w:rsidP="003F2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nsolas" w:eastAsia="Times New Roman" w:hAnsi="Consolas" w:cs="Consolas"/>
          <w:color w:val="000000"/>
          <w:sz w:val="18"/>
          <w:szCs w:val="18"/>
          <w:shd w:val="clear" w:color="auto" w:fill="FFFFFF"/>
        </w:rPr>
        <w:t>o       Chapter Photographer – George Schott-Excused</w:t>
      </w:r>
    </w:p>
    <w:p w:rsidR="003F21DB" w:rsidRPr="00DC21C6" w:rsidRDefault="003F21DB" w:rsidP="003F21DB">
      <w:pPr>
        <w:spacing w:after="100" w:afterAutospacing="1" w:line="285" w:lineRule="atLeast"/>
        <w:ind w:firstLine="720"/>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w:t>
      </w:r>
    </w:p>
    <w:p w:rsidR="003F21DB" w:rsidRPr="00DC21C6" w:rsidRDefault="003F21DB" w:rsidP="003F21DB">
      <w:pPr>
        <w:spacing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MINUTES: The April and May Minutes need to be approved at a future meeting when enough IEEE or RAS members attend.</w:t>
      </w:r>
    </w:p>
    <w:p w:rsidR="003F21DB" w:rsidRPr="00DC21C6" w:rsidRDefault="003F21DB" w:rsidP="003F21DB">
      <w:pPr>
        <w:spacing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Other parts of the meeting were postponed for the presentation: Treasurer Report, Recognitions, New Business.</w:t>
      </w:r>
    </w:p>
    <w:p w:rsidR="003F21DB" w:rsidRPr="00DC21C6" w:rsidRDefault="003F21DB" w:rsidP="003F21DB">
      <w:pPr>
        <w:spacing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w:t>
      </w:r>
    </w:p>
    <w:p w:rsidR="003F21DB" w:rsidRPr="00DC21C6" w:rsidRDefault="003F21DB" w:rsidP="003F21DB">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sz w:val="20"/>
          <w:szCs w:val="20"/>
        </w:rPr>
        <w:t>PRESENTATION:</w:t>
      </w:r>
    </w:p>
    <w:p w:rsidR="003F21DB" w:rsidRPr="00DC21C6" w:rsidRDefault="003F21DB" w:rsidP="003F21DB">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sz w:val="20"/>
          <w:szCs w:val="20"/>
        </w:rPr>
        <w:t xml:space="preserve">            Ken Fiallos introduced Dr. Michael Kozdras, North American Solar Professional, who spoke about Solar Energy.  People buy Solar Photovoltaic (PV) Systems because it is a renewable energy source, sustainable, embedded, infinitely scalable, and invest their money in an energy producing improvement.  He played videos of Tony Seba discussing the economics of Solar Power; How Solar Panels are constructed by the Conergy Company in Germany; Ultra High Voltage Direct Current Transmissions via Silicon Control Rectifiers known as Thyristors, and How China is generating power from their Mountain Range to the heavily populated cities on the coast.  Solar Energy can be harnessed through Storage Inverters, Trackers, Optics, and Rooftop Panels.  It can be used for Thermal Energy in Industry, Hot Water Heating, Residential, and Pasteurization.  Solar Power can help Food Production </w:t>
      </w:r>
      <w:r w:rsidRPr="00DC21C6">
        <w:rPr>
          <w:rFonts w:ascii="Arial" w:eastAsia="Times New Roman" w:hAnsi="Arial" w:cs="Arial"/>
          <w:color w:val="000000"/>
          <w:sz w:val="20"/>
          <w:szCs w:val="20"/>
        </w:rPr>
        <w:lastRenderedPageBreak/>
        <w:t>through Urban Rooftop Greenhouses, Irrigation, Hydroponics, CC Food Production, Cooking, Food Drying, Sterilization, and Pasteurization.  The advantages for Solar-Transportation include the High Speed Rail, Electric Vehicles, Charging Stations, Fencing and Sound Barriers.  Electric Motor Propulsion will be less than 90% by 2050.  Solar will help Intensive Energy Industries which include Forest Products, Petroleum, Refining, Mining, Glass, Chemicals, Aluminum and Metal Casting.  Oil companies are investing in Solar Power.</w:t>
      </w:r>
    </w:p>
    <w:p w:rsidR="003F21DB" w:rsidRPr="00DC21C6" w:rsidRDefault="003F21DB" w:rsidP="003F21DB">
      <w:p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sz w:val="20"/>
          <w:szCs w:val="20"/>
        </w:rPr>
        <w:t>The Five Pillars of Energy are:</w:t>
      </w:r>
    </w:p>
    <w:p w:rsidR="003F21DB" w:rsidRPr="00DC21C6" w:rsidRDefault="003F21DB" w:rsidP="003F21DB">
      <w:pPr>
        <w:spacing w:before="100" w:beforeAutospacing="1" w:after="100" w:afterAutospacing="1" w:line="285" w:lineRule="atLeast"/>
        <w:ind w:left="108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1)</w:t>
      </w:r>
      <w:r w:rsidRPr="00DC21C6">
        <w:rPr>
          <w:rFonts w:ascii="Times New Roman" w:eastAsia="Times New Roman" w:hAnsi="Times New Roman" w:cs="Times New Roman"/>
          <w:color w:val="000000"/>
          <w:sz w:val="14"/>
          <w:szCs w:val="14"/>
        </w:rPr>
        <w:t>     </w:t>
      </w:r>
      <w:r w:rsidRPr="00DC21C6">
        <w:rPr>
          <w:rFonts w:ascii="Arial" w:eastAsia="Times New Roman" w:hAnsi="Arial" w:cs="Arial"/>
          <w:color w:val="000000"/>
          <w:sz w:val="20"/>
          <w:szCs w:val="20"/>
        </w:rPr>
        <w:t>Shift to renewable energy</w:t>
      </w:r>
    </w:p>
    <w:p w:rsidR="003F21DB" w:rsidRPr="00DC21C6" w:rsidRDefault="003F21DB" w:rsidP="003F21DB">
      <w:pPr>
        <w:spacing w:before="100" w:beforeAutospacing="1" w:after="100" w:afterAutospacing="1" w:line="285" w:lineRule="atLeast"/>
        <w:ind w:left="108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2)</w:t>
      </w:r>
      <w:r w:rsidRPr="00DC21C6">
        <w:rPr>
          <w:rFonts w:ascii="Times New Roman" w:eastAsia="Times New Roman" w:hAnsi="Times New Roman" w:cs="Times New Roman"/>
          <w:color w:val="000000"/>
          <w:sz w:val="14"/>
          <w:szCs w:val="14"/>
        </w:rPr>
        <w:t>     </w:t>
      </w:r>
      <w:r w:rsidRPr="00DC21C6">
        <w:rPr>
          <w:rFonts w:ascii="Arial" w:eastAsia="Times New Roman" w:hAnsi="Arial" w:cs="Arial"/>
          <w:color w:val="000000"/>
          <w:sz w:val="20"/>
          <w:szCs w:val="20"/>
        </w:rPr>
        <w:t>Buildings as power plants</w:t>
      </w:r>
    </w:p>
    <w:p w:rsidR="003F21DB" w:rsidRPr="00DC21C6" w:rsidRDefault="003F21DB" w:rsidP="003F21DB">
      <w:pPr>
        <w:spacing w:before="100" w:beforeAutospacing="1" w:after="100" w:afterAutospacing="1" w:line="285" w:lineRule="atLeast"/>
        <w:ind w:left="108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3)</w:t>
      </w:r>
      <w:r w:rsidRPr="00DC21C6">
        <w:rPr>
          <w:rFonts w:ascii="Times New Roman" w:eastAsia="Times New Roman" w:hAnsi="Times New Roman" w:cs="Times New Roman"/>
          <w:color w:val="000000"/>
          <w:sz w:val="14"/>
          <w:szCs w:val="14"/>
        </w:rPr>
        <w:t>     </w:t>
      </w:r>
      <w:r w:rsidRPr="00DC21C6">
        <w:rPr>
          <w:rFonts w:ascii="Arial" w:eastAsia="Times New Roman" w:hAnsi="Arial" w:cs="Arial"/>
          <w:color w:val="000000"/>
          <w:sz w:val="20"/>
          <w:szCs w:val="20"/>
        </w:rPr>
        <w:t>Deploying hydrogen and other storage</w:t>
      </w:r>
    </w:p>
    <w:p w:rsidR="003F21DB" w:rsidRPr="00DC21C6" w:rsidRDefault="003F21DB" w:rsidP="003F21DB">
      <w:pPr>
        <w:spacing w:before="100" w:beforeAutospacing="1" w:after="100" w:afterAutospacing="1" w:line="285" w:lineRule="atLeast"/>
        <w:ind w:left="108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4)</w:t>
      </w:r>
      <w:r w:rsidRPr="00DC21C6">
        <w:rPr>
          <w:rFonts w:ascii="Times New Roman" w:eastAsia="Times New Roman" w:hAnsi="Times New Roman" w:cs="Times New Roman"/>
          <w:color w:val="000000"/>
          <w:sz w:val="14"/>
          <w:szCs w:val="14"/>
        </w:rPr>
        <w:t>     </w:t>
      </w:r>
      <w:r w:rsidRPr="00DC21C6">
        <w:rPr>
          <w:rFonts w:ascii="Arial" w:eastAsia="Times New Roman" w:hAnsi="Arial" w:cs="Arial"/>
          <w:color w:val="000000"/>
          <w:sz w:val="20"/>
          <w:szCs w:val="20"/>
        </w:rPr>
        <w:t>Using Internet Technology to transform the power grid</w:t>
      </w:r>
    </w:p>
    <w:p w:rsidR="003F21DB" w:rsidRPr="00DC21C6" w:rsidRDefault="003F21DB" w:rsidP="003F21DB">
      <w:pPr>
        <w:spacing w:before="100" w:beforeAutospacing="1" w:after="100" w:afterAutospacing="1" w:line="285" w:lineRule="atLeast"/>
        <w:ind w:left="108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5)</w:t>
      </w:r>
      <w:r w:rsidRPr="00DC21C6">
        <w:rPr>
          <w:rFonts w:ascii="Times New Roman" w:eastAsia="Times New Roman" w:hAnsi="Times New Roman" w:cs="Times New Roman"/>
          <w:color w:val="000000"/>
          <w:sz w:val="14"/>
          <w:szCs w:val="14"/>
        </w:rPr>
        <w:t>     </w:t>
      </w:r>
      <w:r w:rsidRPr="00DC21C6">
        <w:rPr>
          <w:rFonts w:ascii="Arial" w:eastAsia="Times New Roman" w:hAnsi="Arial" w:cs="Arial"/>
          <w:color w:val="000000"/>
          <w:sz w:val="20"/>
          <w:szCs w:val="20"/>
        </w:rPr>
        <w:t>Moving transport fleet to energy</w:t>
      </w:r>
    </w:p>
    <w:p w:rsidR="003F21DB" w:rsidRPr="00DC21C6" w:rsidRDefault="003F21DB" w:rsidP="003F21DB">
      <w:p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sz w:val="20"/>
          <w:szCs w:val="20"/>
        </w:rPr>
        <w:t>Dr. Kozdras concluded with a quiz:</w:t>
      </w:r>
    </w:p>
    <w:p w:rsidR="003F21DB" w:rsidRPr="00DC21C6" w:rsidRDefault="003F21DB" w:rsidP="003F21DB">
      <w:pPr>
        <w:spacing w:before="100" w:beforeAutospacing="1" w:after="100" w:afterAutospacing="1" w:line="285" w:lineRule="atLeast"/>
        <w:ind w:left="72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1)</w:t>
      </w:r>
      <w:r w:rsidRPr="00DC21C6">
        <w:rPr>
          <w:rFonts w:ascii="Times New Roman" w:eastAsia="Times New Roman" w:hAnsi="Times New Roman" w:cs="Times New Roman"/>
          <w:color w:val="000000"/>
          <w:sz w:val="14"/>
          <w:szCs w:val="14"/>
        </w:rPr>
        <w:t>     </w:t>
      </w:r>
      <w:r w:rsidRPr="00DC21C6">
        <w:rPr>
          <w:rFonts w:ascii="Arial" w:eastAsia="Times New Roman" w:hAnsi="Arial" w:cs="Arial"/>
          <w:color w:val="000000"/>
          <w:sz w:val="20"/>
          <w:szCs w:val="20"/>
        </w:rPr>
        <w:t>Current World Electricity Consumption is </w:t>
      </w:r>
      <w:r w:rsidRPr="00DC21C6">
        <w:rPr>
          <w:rFonts w:ascii="Arial" w:eastAsia="Times New Roman" w:hAnsi="Arial" w:cs="Arial"/>
          <w:b/>
          <w:bCs/>
          <w:color w:val="000000"/>
          <w:sz w:val="20"/>
          <w:szCs w:val="20"/>
        </w:rPr>
        <w:t>20,000 TerraWatt Hours (TWH)</w:t>
      </w:r>
      <w:r w:rsidRPr="00DC21C6">
        <w:rPr>
          <w:rFonts w:ascii="Arial" w:eastAsia="Times New Roman" w:hAnsi="Arial" w:cs="Arial"/>
          <w:color w:val="000000"/>
          <w:sz w:val="20"/>
          <w:szCs w:val="20"/>
        </w:rPr>
        <w:t>.</w:t>
      </w:r>
    </w:p>
    <w:p w:rsidR="003F21DB" w:rsidRPr="00DC21C6" w:rsidRDefault="003F21DB" w:rsidP="003F21DB">
      <w:pPr>
        <w:spacing w:before="100" w:beforeAutospacing="1" w:after="100" w:afterAutospacing="1" w:line="285" w:lineRule="atLeast"/>
        <w:ind w:left="72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2)</w:t>
      </w:r>
      <w:r w:rsidRPr="00DC21C6">
        <w:rPr>
          <w:rFonts w:ascii="Times New Roman" w:eastAsia="Times New Roman" w:hAnsi="Times New Roman" w:cs="Times New Roman"/>
          <w:color w:val="000000"/>
          <w:sz w:val="14"/>
          <w:szCs w:val="14"/>
        </w:rPr>
        <w:t>     </w:t>
      </w:r>
      <w:r w:rsidRPr="00DC21C6">
        <w:rPr>
          <w:rFonts w:ascii="Arial" w:eastAsia="Times New Roman" w:hAnsi="Arial" w:cs="Arial"/>
          <w:color w:val="000000"/>
          <w:sz w:val="20"/>
          <w:szCs w:val="20"/>
        </w:rPr>
        <w:t>The Year 2030 World Energy Consumption is </w:t>
      </w:r>
      <w:r w:rsidRPr="00DC21C6">
        <w:rPr>
          <w:rFonts w:ascii="Arial" w:eastAsia="Times New Roman" w:hAnsi="Arial" w:cs="Arial"/>
          <w:b/>
          <w:bCs/>
          <w:color w:val="000000"/>
          <w:sz w:val="20"/>
          <w:szCs w:val="20"/>
        </w:rPr>
        <w:t>200,000 TWH</w:t>
      </w:r>
      <w:r w:rsidRPr="00DC21C6">
        <w:rPr>
          <w:rFonts w:ascii="Arial" w:eastAsia="Times New Roman" w:hAnsi="Arial" w:cs="Arial"/>
          <w:color w:val="000000"/>
          <w:sz w:val="20"/>
          <w:szCs w:val="20"/>
        </w:rPr>
        <w:t>.</w:t>
      </w:r>
    </w:p>
    <w:p w:rsidR="003F21DB" w:rsidRPr="00DC21C6" w:rsidRDefault="003F21DB" w:rsidP="003F21DB">
      <w:pPr>
        <w:spacing w:before="100" w:beforeAutospacing="1" w:after="100" w:afterAutospacing="1" w:line="285" w:lineRule="atLeast"/>
        <w:ind w:left="72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3)</w:t>
      </w:r>
      <w:r w:rsidRPr="00DC21C6">
        <w:rPr>
          <w:rFonts w:ascii="Times New Roman" w:eastAsia="Times New Roman" w:hAnsi="Times New Roman" w:cs="Times New Roman"/>
          <w:color w:val="000000"/>
          <w:sz w:val="14"/>
          <w:szCs w:val="14"/>
        </w:rPr>
        <w:t>     </w:t>
      </w:r>
      <w:r w:rsidRPr="00DC21C6">
        <w:rPr>
          <w:rFonts w:ascii="Arial" w:eastAsia="Times New Roman" w:hAnsi="Arial" w:cs="Arial"/>
          <w:color w:val="000000"/>
          <w:sz w:val="20"/>
          <w:szCs w:val="20"/>
        </w:rPr>
        <w:t>LCOE means </w:t>
      </w:r>
      <w:r w:rsidRPr="00DC21C6">
        <w:rPr>
          <w:rFonts w:ascii="Arial" w:eastAsia="Times New Roman" w:hAnsi="Arial" w:cs="Arial"/>
          <w:b/>
          <w:bCs/>
          <w:color w:val="000000"/>
          <w:sz w:val="20"/>
          <w:szCs w:val="20"/>
        </w:rPr>
        <w:t>Levelized Cost of Energy</w:t>
      </w:r>
      <w:r w:rsidRPr="00DC21C6">
        <w:rPr>
          <w:rFonts w:ascii="Arial" w:eastAsia="Times New Roman" w:hAnsi="Arial" w:cs="Arial"/>
          <w:color w:val="000000"/>
          <w:sz w:val="20"/>
          <w:szCs w:val="20"/>
        </w:rPr>
        <w:t>.</w:t>
      </w:r>
    </w:p>
    <w:p w:rsidR="003F21DB" w:rsidRPr="00DC21C6" w:rsidRDefault="003F21DB" w:rsidP="003F21DB">
      <w:pPr>
        <w:spacing w:before="100" w:beforeAutospacing="1" w:after="100" w:afterAutospacing="1" w:line="285" w:lineRule="atLeast"/>
        <w:ind w:left="72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4)</w:t>
      </w:r>
      <w:r w:rsidRPr="00DC21C6">
        <w:rPr>
          <w:rFonts w:ascii="Times New Roman" w:eastAsia="Times New Roman" w:hAnsi="Times New Roman" w:cs="Times New Roman"/>
          <w:color w:val="000000"/>
          <w:sz w:val="14"/>
          <w:szCs w:val="14"/>
        </w:rPr>
        <w:t>     </w:t>
      </w:r>
      <w:r w:rsidRPr="00DC21C6">
        <w:rPr>
          <w:rFonts w:ascii="Arial" w:eastAsia="Times New Roman" w:hAnsi="Arial" w:cs="Arial"/>
          <w:color w:val="000000"/>
          <w:sz w:val="20"/>
          <w:szCs w:val="20"/>
        </w:rPr>
        <w:t>Residential Electricity Rates have risen </w:t>
      </w:r>
      <w:r w:rsidRPr="00DC21C6">
        <w:rPr>
          <w:rFonts w:ascii="Arial" w:eastAsia="Times New Roman" w:hAnsi="Arial" w:cs="Arial"/>
          <w:b/>
          <w:bCs/>
          <w:color w:val="000000"/>
          <w:sz w:val="20"/>
          <w:szCs w:val="20"/>
        </w:rPr>
        <w:t>4%</w:t>
      </w:r>
      <w:r w:rsidRPr="00DC21C6">
        <w:rPr>
          <w:rFonts w:ascii="Arial" w:eastAsia="Times New Roman" w:hAnsi="Arial" w:cs="Arial"/>
          <w:color w:val="000000"/>
          <w:sz w:val="20"/>
          <w:szCs w:val="20"/>
        </w:rPr>
        <w:t>.</w:t>
      </w:r>
    </w:p>
    <w:p w:rsidR="003F21DB" w:rsidRPr="00DC21C6" w:rsidRDefault="003F21DB" w:rsidP="003F21DB">
      <w:pPr>
        <w:spacing w:before="100" w:beforeAutospacing="1" w:after="100" w:afterAutospacing="1" w:line="285" w:lineRule="atLeast"/>
        <w:ind w:left="72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5)</w:t>
      </w:r>
      <w:r w:rsidRPr="00DC21C6">
        <w:rPr>
          <w:rFonts w:ascii="Times New Roman" w:eastAsia="Times New Roman" w:hAnsi="Times New Roman" w:cs="Times New Roman"/>
          <w:color w:val="000000"/>
          <w:sz w:val="14"/>
          <w:szCs w:val="14"/>
        </w:rPr>
        <w:t>     </w:t>
      </w:r>
      <w:r w:rsidRPr="00DC21C6">
        <w:rPr>
          <w:rFonts w:ascii="Arial" w:eastAsia="Times New Roman" w:hAnsi="Arial" w:cs="Arial"/>
          <w:color w:val="000000"/>
          <w:sz w:val="20"/>
          <w:szCs w:val="20"/>
        </w:rPr>
        <w:t>The current module price is </w:t>
      </w:r>
      <w:r w:rsidRPr="00DC21C6">
        <w:rPr>
          <w:rFonts w:ascii="Arial" w:eastAsia="Times New Roman" w:hAnsi="Arial" w:cs="Arial"/>
          <w:b/>
          <w:bCs/>
          <w:color w:val="000000"/>
          <w:sz w:val="20"/>
          <w:szCs w:val="20"/>
        </w:rPr>
        <w:t>$0.85 per Watt</w:t>
      </w:r>
      <w:r w:rsidRPr="00DC21C6">
        <w:rPr>
          <w:rFonts w:ascii="Arial" w:eastAsia="Times New Roman" w:hAnsi="Arial" w:cs="Arial"/>
          <w:color w:val="000000"/>
          <w:sz w:val="20"/>
          <w:szCs w:val="20"/>
        </w:rPr>
        <w:t>.</w:t>
      </w:r>
    </w:p>
    <w:p w:rsidR="003F21DB" w:rsidRPr="00DC21C6" w:rsidRDefault="003F21DB" w:rsidP="003F21DB">
      <w:pPr>
        <w:spacing w:before="100" w:beforeAutospacing="1" w:after="100" w:afterAutospacing="1" w:line="285" w:lineRule="atLeast"/>
        <w:ind w:left="720" w:hanging="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6)</w:t>
      </w:r>
      <w:r w:rsidRPr="00DC21C6">
        <w:rPr>
          <w:rFonts w:ascii="Times New Roman" w:eastAsia="Times New Roman" w:hAnsi="Times New Roman" w:cs="Times New Roman"/>
          <w:color w:val="000000"/>
          <w:sz w:val="14"/>
          <w:szCs w:val="14"/>
        </w:rPr>
        <w:t>     </w:t>
      </w:r>
      <w:r w:rsidRPr="00DC21C6">
        <w:rPr>
          <w:rFonts w:ascii="Arial" w:eastAsia="Times New Roman" w:hAnsi="Arial" w:cs="Arial"/>
          <w:color w:val="000000"/>
          <w:sz w:val="20"/>
          <w:szCs w:val="20"/>
        </w:rPr>
        <w:t>PV Array area required to power </w:t>
      </w:r>
      <w:r w:rsidRPr="00DC21C6">
        <w:rPr>
          <w:rFonts w:ascii="Arial" w:eastAsia="Times New Roman" w:hAnsi="Arial" w:cs="Arial"/>
          <w:b/>
          <w:bCs/>
          <w:color w:val="000000"/>
          <w:sz w:val="20"/>
          <w:szCs w:val="20"/>
        </w:rPr>
        <w:t>675,000 acres</w:t>
      </w:r>
      <w:r w:rsidRPr="00DC21C6">
        <w:rPr>
          <w:rFonts w:ascii="Arial" w:eastAsia="Times New Roman" w:hAnsi="Arial" w:cs="Arial"/>
          <w:color w:val="000000"/>
          <w:sz w:val="20"/>
          <w:szCs w:val="20"/>
        </w:rPr>
        <w:t> with 250,000,000 registered vehicles at 50 miles per day.</w:t>
      </w:r>
    </w:p>
    <w:p w:rsidR="003F21DB" w:rsidRPr="00DC21C6" w:rsidRDefault="003F21DB" w:rsidP="003F21DB">
      <w:p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sz w:val="20"/>
          <w:szCs w:val="20"/>
        </w:rPr>
        <w:t>            ANNOUNCEMENTS:</w:t>
      </w:r>
    </w:p>
    <w:p w:rsidR="003F21DB" w:rsidRPr="00DC21C6" w:rsidRDefault="003F21DB" w:rsidP="003F21DB">
      <w:pPr>
        <w:spacing w:before="100" w:beforeAutospacing="1" w:after="100" w:afterAutospacing="1" w:line="285" w:lineRule="atLeast"/>
        <w:ind w:left="360" w:firstLine="360"/>
        <w:rPr>
          <w:rFonts w:ascii="Georgia" w:eastAsia="Times New Roman" w:hAnsi="Georgia" w:cs="Times New Roman"/>
          <w:color w:val="333333"/>
          <w:sz w:val="20"/>
          <w:szCs w:val="20"/>
        </w:rPr>
      </w:pPr>
      <w:r w:rsidRPr="00DC21C6">
        <w:rPr>
          <w:rFonts w:ascii="Arial" w:eastAsia="Times New Roman" w:hAnsi="Arial" w:cs="Arial"/>
          <w:color w:val="000000"/>
          <w:sz w:val="20"/>
          <w:szCs w:val="20"/>
        </w:rPr>
        <w:t>Ken and Sean participated in Camp Steam at Pinellas Park Middle School on June 15</w:t>
      </w:r>
      <w:r w:rsidRPr="00DC21C6">
        <w:rPr>
          <w:rFonts w:ascii="Arial" w:eastAsia="Times New Roman" w:hAnsi="Arial" w:cs="Arial"/>
          <w:color w:val="000000"/>
          <w:sz w:val="20"/>
          <w:szCs w:val="20"/>
          <w:vertAlign w:val="superscript"/>
        </w:rPr>
        <w:t>th</w:t>
      </w:r>
      <w:r w:rsidRPr="00DC21C6">
        <w:rPr>
          <w:rFonts w:ascii="Arial" w:eastAsia="Times New Roman" w:hAnsi="Arial" w:cs="Arial"/>
          <w:color w:val="000000"/>
          <w:sz w:val="20"/>
          <w:szCs w:val="20"/>
        </w:rPr>
        <w:t>.  Camp Steam is an opportunity for motivated, energetic middle school students interested in the application of mathematics in a fun and exciting way.  They demonstrated the Laws of Conservation of Energy using a Kinematic Tube, Trigonometry, lasers, and an Arduino Board.  Ken and Sean demonstrated how it worked for the Teachers and Students present.</w:t>
      </w:r>
    </w:p>
    <w:p w:rsidR="003F21DB" w:rsidRPr="00DC21C6" w:rsidRDefault="003F21DB" w:rsidP="003F21DB">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sz w:val="20"/>
          <w:szCs w:val="20"/>
        </w:rPr>
        <w:t> </w:t>
      </w:r>
    </w:p>
    <w:p w:rsidR="003F21DB" w:rsidRPr="00DC21C6" w:rsidRDefault="003F21DB" w:rsidP="003F21DB">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sz w:val="20"/>
          <w:szCs w:val="20"/>
        </w:rPr>
        <w:t>Adjourned at 8:15pm by Ken Fiallos; Seconded by Sean Denny.</w:t>
      </w:r>
    </w:p>
    <w:p w:rsidR="003F21DB" w:rsidRPr="00DC21C6" w:rsidRDefault="003F21DB" w:rsidP="003F21DB">
      <w:pPr>
        <w:spacing w:before="100" w:beforeAutospacing="1" w:after="100" w:afterAutospacing="1" w:line="285" w:lineRule="atLeast"/>
        <w:jc w:val="center"/>
        <w:rPr>
          <w:rFonts w:ascii="Georgia" w:eastAsia="Times New Roman" w:hAnsi="Georgia" w:cs="Times New Roman"/>
          <w:color w:val="333333"/>
          <w:sz w:val="20"/>
          <w:szCs w:val="20"/>
        </w:rPr>
      </w:pPr>
      <w:r w:rsidRPr="00DC21C6">
        <w:rPr>
          <w:rFonts w:ascii="Georgia" w:eastAsia="Times New Roman" w:hAnsi="Georgia" w:cs="Times New Roman"/>
          <w:color w:val="333333"/>
          <w:sz w:val="16"/>
          <w:szCs w:val="16"/>
        </w:rPr>
        <w:lastRenderedPageBreak/>
        <w:t>Respectfully submitted by</w:t>
      </w:r>
      <w:r>
        <w:rPr>
          <w:rFonts w:ascii="Georgia" w:eastAsia="Times New Roman" w:hAnsi="Georgia" w:cs="Times New Roman"/>
          <w:color w:val="333333"/>
          <w:sz w:val="16"/>
          <w:szCs w:val="16"/>
        </w:rPr>
        <w:br/>
      </w:r>
      <w:r w:rsidRPr="00DC21C6">
        <w:rPr>
          <w:rFonts w:ascii="Georgia" w:eastAsia="Times New Roman" w:hAnsi="Georgia" w:cs="Times New Roman"/>
          <w:color w:val="333333"/>
          <w:sz w:val="16"/>
          <w:szCs w:val="16"/>
        </w:rPr>
        <w:t>Sean Denny,</w:t>
      </w:r>
      <w:r>
        <w:rPr>
          <w:rFonts w:ascii="Georgia" w:eastAsia="Times New Roman" w:hAnsi="Georgia" w:cs="Times New Roman"/>
          <w:color w:val="333333"/>
          <w:sz w:val="16"/>
          <w:szCs w:val="16"/>
        </w:rPr>
        <w:br/>
      </w:r>
      <w:r w:rsidRPr="00DC21C6">
        <w:rPr>
          <w:rFonts w:ascii="Arial" w:eastAsia="Times New Roman" w:hAnsi="Arial" w:cs="Arial"/>
          <w:color w:val="000000"/>
          <w:sz w:val="16"/>
          <w:szCs w:val="16"/>
        </w:rPr>
        <w:t>Tampa Bay IEEE RAS Chapter</w:t>
      </w:r>
      <w:r w:rsidRPr="00DC21C6">
        <w:rPr>
          <w:rFonts w:ascii="Georgia" w:eastAsia="Times New Roman" w:hAnsi="Georgia" w:cs="Times New Roman"/>
          <w:color w:val="333333"/>
          <w:sz w:val="16"/>
          <w:szCs w:val="16"/>
        </w:rPr>
        <w:t> Secretary</w:t>
      </w:r>
      <w:r>
        <w:rPr>
          <w:rFonts w:ascii="Georgia" w:eastAsia="Times New Roman" w:hAnsi="Georgia" w:cs="Times New Roman"/>
          <w:color w:val="333333"/>
          <w:sz w:val="16"/>
          <w:szCs w:val="16"/>
        </w:rPr>
        <w:br/>
      </w:r>
      <w:hyperlink r:id="rId6" w:history="1">
        <w:r w:rsidRPr="00DC21C6">
          <w:rPr>
            <w:rFonts w:ascii="Arial" w:eastAsia="Times New Roman" w:hAnsi="Arial" w:cs="Arial"/>
            <w:color w:val="0000FF"/>
            <w:sz w:val="16"/>
            <w:szCs w:val="16"/>
            <w:u w:val="single"/>
          </w:rPr>
          <w:t>venner20@ieee.org</w:t>
        </w:r>
      </w:hyperlink>
      <w:r>
        <w:rPr>
          <w:rFonts w:ascii="Georgia" w:eastAsia="Times New Roman" w:hAnsi="Georgia" w:cs="Times New Roman"/>
          <w:color w:val="333333"/>
          <w:sz w:val="20"/>
          <w:szCs w:val="20"/>
        </w:rPr>
        <w:br/>
      </w:r>
      <w:r w:rsidRPr="00DC21C6">
        <w:rPr>
          <w:rFonts w:ascii="Arial" w:eastAsia="Times New Roman" w:hAnsi="Arial" w:cs="Arial"/>
          <w:color w:val="000000"/>
          <w:sz w:val="16"/>
          <w:szCs w:val="16"/>
        </w:rPr>
        <w:t>727-678-0183</w:t>
      </w:r>
    </w:p>
    <w:p w:rsidR="003F21DB" w:rsidRDefault="003F21DB" w:rsidP="003F21DB">
      <w:pPr>
        <w:spacing w:before="100" w:beforeAutospacing="1" w:after="100" w:afterAutospacing="1" w:line="285" w:lineRule="atLeast"/>
        <w:rPr>
          <w:rFonts w:ascii="Georgia" w:eastAsia="Times New Roman" w:hAnsi="Georgia" w:cs="Times New Roman"/>
          <w:color w:val="333333"/>
          <w:sz w:val="20"/>
          <w:szCs w:val="20"/>
        </w:rPr>
      </w:pPr>
    </w:p>
    <w:p w:rsidR="003F21DB" w:rsidRDefault="003F21DB" w:rsidP="003F21DB">
      <w:pPr>
        <w:spacing w:before="100" w:beforeAutospacing="1" w:after="100" w:afterAutospacing="1" w:line="285" w:lineRule="atLeast"/>
        <w:rPr>
          <w:rFonts w:ascii="Georgia" w:eastAsia="Times New Roman" w:hAnsi="Georgia" w:cs="Times New Roman"/>
          <w:color w:val="333333"/>
          <w:sz w:val="30"/>
          <w:szCs w:val="30"/>
        </w:rPr>
      </w:pPr>
    </w:p>
    <w:p w:rsidR="00274629" w:rsidRPr="00413CE7" w:rsidRDefault="00274629" w:rsidP="00413CE7"/>
    <w:sectPr w:rsidR="00274629" w:rsidRPr="00413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F56"/>
    <w:multiLevelType w:val="multilevel"/>
    <w:tmpl w:val="B260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B263E"/>
    <w:multiLevelType w:val="multilevel"/>
    <w:tmpl w:val="932C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032F5"/>
    <w:multiLevelType w:val="multilevel"/>
    <w:tmpl w:val="5D00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1705B"/>
    <w:multiLevelType w:val="multilevel"/>
    <w:tmpl w:val="579A3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A60F3"/>
    <w:multiLevelType w:val="multilevel"/>
    <w:tmpl w:val="323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E3E64"/>
    <w:multiLevelType w:val="multilevel"/>
    <w:tmpl w:val="7CA2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06D4B"/>
    <w:multiLevelType w:val="multilevel"/>
    <w:tmpl w:val="4052E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846B9"/>
    <w:multiLevelType w:val="multilevel"/>
    <w:tmpl w:val="F93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272718"/>
    <w:multiLevelType w:val="multilevel"/>
    <w:tmpl w:val="150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A2090"/>
    <w:multiLevelType w:val="multilevel"/>
    <w:tmpl w:val="CC1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567F23"/>
    <w:multiLevelType w:val="multilevel"/>
    <w:tmpl w:val="659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21DDE"/>
    <w:multiLevelType w:val="multilevel"/>
    <w:tmpl w:val="1A50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A5869"/>
    <w:multiLevelType w:val="multilevel"/>
    <w:tmpl w:val="EEB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0351D"/>
    <w:multiLevelType w:val="multilevel"/>
    <w:tmpl w:val="9F06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D70B3"/>
    <w:multiLevelType w:val="multilevel"/>
    <w:tmpl w:val="957A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DA6649"/>
    <w:multiLevelType w:val="multilevel"/>
    <w:tmpl w:val="738E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943683"/>
    <w:multiLevelType w:val="multilevel"/>
    <w:tmpl w:val="F482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F765BB"/>
    <w:multiLevelType w:val="multilevel"/>
    <w:tmpl w:val="046E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5F0160"/>
    <w:multiLevelType w:val="multilevel"/>
    <w:tmpl w:val="E5A4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B26CEA"/>
    <w:multiLevelType w:val="multilevel"/>
    <w:tmpl w:val="3D54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E85DFE"/>
    <w:multiLevelType w:val="multilevel"/>
    <w:tmpl w:val="47F8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40112D"/>
    <w:multiLevelType w:val="multilevel"/>
    <w:tmpl w:val="460C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9E3904"/>
    <w:multiLevelType w:val="multilevel"/>
    <w:tmpl w:val="175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992FEC"/>
    <w:multiLevelType w:val="multilevel"/>
    <w:tmpl w:val="5416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F33052"/>
    <w:multiLevelType w:val="multilevel"/>
    <w:tmpl w:val="F3DC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7D5C86"/>
    <w:multiLevelType w:val="multilevel"/>
    <w:tmpl w:val="AB10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473B0A"/>
    <w:multiLevelType w:val="multilevel"/>
    <w:tmpl w:val="6C30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383251"/>
    <w:multiLevelType w:val="multilevel"/>
    <w:tmpl w:val="0674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E64001"/>
    <w:multiLevelType w:val="multilevel"/>
    <w:tmpl w:val="4558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D26A8D"/>
    <w:multiLevelType w:val="multilevel"/>
    <w:tmpl w:val="F392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8E7B2D"/>
    <w:multiLevelType w:val="multilevel"/>
    <w:tmpl w:val="9814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23"/>
  </w:num>
  <w:num w:numId="4">
    <w:abstractNumId w:val="17"/>
  </w:num>
  <w:num w:numId="5">
    <w:abstractNumId w:val="22"/>
  </w:num>
  <w:num w:numId="6">
    <w:abstractNumId w:val="9"/>
  </w:num>
  <w:num w:numId="7">
    <w:abstractNumId w:val="21"/>
  </w:num>
  <w:num w:numId="8">
    <w:abstractNumId w:val="11"/>
  </w:num>
  <w:num w:numId="9">
    <w:abstractNumId w:val="1"/>
  </w:num>
  <w:num w:numId="10">
    <w:abstractNumId w:val="7"/>
  </w:num>
  <w:num w:numId="11">
    <w:abstractNumId w:val="25"/>
  </w:num>
  <w:num w:numId="12">
    <w:abstractNumId w:val="20"/>
  </w:num>
  <w:num w:numId="13">
    <w:abstractNumId w:val="10"/>
  </w:num>
  <w:num w:numId="14">
    <w:abstractNumId w:val="15"/>
  </w:num>
  <w:num w:numId="15">
    <w:abstractNumId w:val="3"/>
  </w:num>
  <w:num w:numId="16">
    <w:abstractNumId w:val="5"/>
  </w:num>
  <w:num w:numId="17">
    <w:abstractNumId w:val="4"/>
  </w:num>
  <w:num w:numId="18">
    <w:abstractNumId w:val="12"/>
  </w:num>
  <w:num w:numId="19">
    <w:abstractNumId w:val="16"/>
  </w:num>
  <w:num w:numId="20">
    <w:abstractNumId w:val="26"/>
  </w:num>
  <w:num w:numId="21">
    <w:abstractNumId w:val="29"/>
  </w:num>
  <w:num w:numId="22">
    <w:abstractNumId w:val="27"/>
  </w:num>
  <w:num w:numId="23">
    <w:abstractNumId w:val="6"/>
  </w:num>
  <w:num w:numId="24">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25">
    <w:abstractNumId w:val="30"/>
  </w:num>
  <w:num w:numId="26">
    <w:abstractNumId w:val="28"/>
  </w:num>
  <w:num w:numId="27">
    <w:abstractNumId w:val="24"/>
  </w:num>
  <w:num w:numId="28">
    <w:abstractNumId w:val="0"/>
  </w:num>
  <w:num w:numId="29">
    <w:abstractNumId w:val="8"/>
  </w:num>
  <w:num w:numId="30">
    <w:abstractNumId w:val="2"/>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C6"/>
    <w:rsid w:val="000876F0"/>
    <w:rsid w:val="00274629"/>
    <w:rsid w:val="003F21DB"/>
    <w:rsid w:val="00413CE7"/>
    <w:rsid w:val="005B0E6D"/>
    <w:rsid w:val="005D0D84"/>
    <w:rsid w:val="00CC1BFB"/>
    <w:rsid w:val="00DC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1DB"/>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1DB"/>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4322">
      <w:bodyDiv w:val="1"/>
      <w:marLeft w:val="0"/>
      <w:marRight w:val="0"/>
      <w:marTop w:val="0"/>
      <w:marBottom w:val="0"/>
      <w:divBdr>
        <w:top w:val="none" w:sz="0" w:space="0" w:color="auto"/>
        <w:left w:val="none" w:sz="0" w:space="0" w:color="auto"/>
        <w:bottom w:val="none" w:sz="0" w:space="0" w:color="auto"/>
        <w:right w:val="none" w:sz="0" w:space="0" w:color="auto"/>
      </w:divBdr>
      <w:divsChild>
        <w:div w:id="921453526">
          <w:marLeft w:val="0"/>
          <w:marRight w:val="0"/>
          <w:marTop w:val="0"/>
          <w:marBottom w:val="0"/>
          <w:divBdr>
            <w:top w:val="none" w:sz="0" w:space="0" w:color="auto"/>
            <w:left w:val="none" w:sz="0" w:space="0" w:color="auto"/>
            <w:bottom w:val="none" w:sz="0" w:space="0" w:color="auto"/>
            <w:right w:val="none" w:sz="0" w:space="0" w:color="auto"/>
          </w:divBdr>
        </w:div>
        <w:div w:id="9186955">
          <w:marLeft w:val="0"/>
          <w:marRight w:val="0"/>
          <w:marTop w:val="0"/>
          <w:marBottom w:val="0"/>
          <w:divBdr>
            <w:top w:val="none" w:sz="0" w:space="0" w:color="auto"/>
            <w:left w:val="none" w:sz="0" w:space="0" w:color="auto"/>
            <w:bottom w:val="none" w:sz="0" w:space="0" w:color="auto"/>
            <w:right w:val="none" w:sz="0" w:space="0" w:color="auto"/>
          </w:divBdr>
        </w:div>
        <w:div w:id="827863830">
          <w:marLeft w:val="0"/>
          <w:marRight w:val="0"/>
          <w:marTop w:val="0"/>
          <w:marBottom w:val="0"/>
          <w:divBdr>
            <w:top w:val="none" w:sz="0" w:space="0" w:color="auto"/>
            <w:left w:val="none" w:sz="0" w:space="0" w:color="auto"/>
            <w:bottom w:val="none" w:sz="0" w:space="0" w:color="auto"/>
            <w:right w:val="none" w:sz="0" w:space="0" w:color="auto"/>
          </w:divBdr>
        </w:div>
        <w:div w:id="730156372">
          <w:marLeft w:val="0"/>
          <w:marRight w:val="0"/>
          <w:marTop w:val="0"/>
          <w:marBottom w:val="0"/>
          <w:divBdr>
            <w:top w:val="none" w:sz="0" w:space="0" w:color="auto"/>
            <w:left w:val="none" w:sz="0" w:space="0" w:color="auto"/>
            <w:bottom w:val="none" w:sz="0" w:space="0" w:color="auto"/>
            <w:right w:val="none" w:sz="0" w:space="0" w:color="auto"/>
          </w:divBdr>
        </w:div>
        <w:div w:id="937561328">
          <w:marLeft w:val="0"/>
          <w:marRight w:val="0"/>
          <w:marTop w:val="0"/>
          <w:marBottom w:val="0"/>
          <w:divBdr>
            <w:top w:val="none" w:sz="0" w:space="0" w:color="auto"/>
            <w:left w:val="none" w:sz="0" w:space="0" w:color="auto"/>
            <w:bottom w:val="none" w:sz="0" w:space="0" w:color="auto"/>
            <w:right w:val="none" w:sz="0" w:space="0" w:color="auto"/>
          </w:divBdr>
        </w:div>
        <w:div w:id="1337656746">
          <w:marLeft w:val="0"/>
          <w:marRight w:val="0"/>
          <w:marTop w:val="0"/>
          <w:marBottom w:val="0"/>
          <w:divBdr>
            <w:top w:val="none" w:sz="0" w:space="0" w:color="auto"/>
            <w:left w:val="none" w:sz="0" w:space="0" w:color="auto"/>
            <w:bottom w:val="none" w:sz="0" w:space="0" w:color="auto"/>
            <w:right w:val="none" w:sz="0" w:space="0" w:color="auto"/>
          </w:divBdr>
        </w:div>
        <w:div w:id="1563982313">
          <w:marLeft w:val="0"/>
          <w:marRight w:val="0"/>
          <w:marTop w:val="0"/>
          <w:marBottom w:val="0"/>
          <w:divBdr>
            <w:top w:val="none" w:sz="0" w:space="0" w:color="auto"/>
            <w:left w:val="none" w:sz="0" w:space="0" w:color="auto"/>
            <w:bottom w:val="none" w:sz="0" w:space="0" w:color="auto"/>
            <w:right w:val="none" w:sz="0" w:space="0" w:color="auto"/>
          </w:divBdr>
        </w:div>
        <w:div w:id="2041585074">
          <w:marLeft w:val="0"/>
          <w:marRight w:val="0"/>
          <w:marTop w:val="0"/>
          <w:marBottom w:val="0"/>
          <w:divBdr>
            <w:top w:val="none" w:sz="0" w:space="0" w:color="auto"/>
            <w:left w:val="none" w:sz="0" w:space="0" w:color="auto"/>
            <w:bottom w:val="none" w:sz="0" w:space="0" w:color="auto"/>
            <w:right w:val="none" w:sz="0" w:space="0" w:color="auto"/>
          </w:divBdr>
        </w:div>
        <w:div w:id="1185709395">
          <w:marLeft w:val="0"/>
          <w:marRight w:val="0"/>
          <w:marTop w:val="0"/>
          <w:marBottom w:val="0"/>
          <w:divBdr>
            <w:top w:val="none" w:sz="0" w:space="0" w:color="auto"/>
            <w:left w:val="none" w:sz="0" w:space="0" w:color="auto"/>
            <w:bottom w:val="none" w:sz="0" w:space="0" w:color="auto"/>
            <w:right w:val="none" w:sz="0" w:space="0" w:color="auto"/>
          </w:divBdr>
        </w:div>
        <w:div w:id="179663907">
          <w:marLeft w:val="0"/>
          <w:marRight w:val="0"/>
          <w:marTop w:val="0"/>
          <w:marBottom w:val="0"/>
          <w:divBdr>
            <w:top w:val="none" w:sz="0" w:space="0" w:color="auto"/>
            <w:left w:val="none" w:sz="0" w:space="0" w:color="auto"/>
            <w:bottom w:val="none" w:sz="0" w:space="0" w:color="auto"/>
            <w:right w:val="none" w:sz="0" w:space="0" w:color="auto"/>
          </w:divBdr>
        </w:div>
        <w:div w:id="190607896">
          <w:marLeft w:val="0"/>
          <w:marRight w:val="0"/>
          <w:marTop w:val="0"/>
          <w:marBottom w:val="0"/>
          <w:divBdr>
            <w:top w:val="none" w:sz="0" w:space="0" w:color="auto"/>
            <w:left w:val="none" w:sz="0" w:space="0" w:color="auto"/>
            <w:bottom w:val="none" w:sz="0" w:space="0" w:color="auto"/>
            <w:right w:val="none" w:sz="0" w:space="0" w:color="auto"/>
          </w:divBdr>
        </w:div>
        <w:div w:id="1056900708">
          <w:marLeft w:val="0"/>
          <w:marRight w:val="0"/>
          <w:marTop w:val="0"/>
          <w:marBottom w:val="0"/>
          <w:divBdr>
            <w:top w:val="none" w:sz="0" w:space="0" w:color="auto"/>
            <w:left w:val="none" w:sz="0" w:space="0" w:color="auto"/>
            <w:bottom w:val="none" w:sz="0" w:space="0" w:color="auto"/>
            <w:right w:val="none" w:sz="0" w:space="0" w:color="auto"/>
          </w:divBdr>
        </w:div>
        <w:div w:id="464930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nner20@iee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584</Words>
  <Characters>3331</Characters>
  <Application>Microsoft Office Word</Application>
  <DocSecurity>0</DocSecurity>
  <Lines>27</Lines>
  <Paragraphs>7</Paragraphs>
  <ScaleCrop>false</ScaleCrop>
  <Company>Hewlett-Packard</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Vax</dc:creator>
  <cp:lastModifiedBy>Vax</cp:lastModifiedBy>
  <cp:revision>7</cp:revision>
  <dcterms:created xsi:type="dcterms:W3CDTF">2012-08-29T18:54:00Z</dcterms:created>
  <dcterms:modified xsi:type="dcterms:W3CDTF">2012-08-29T19:57:00Z</dcterms:modified>
</cp:coreProperties>
</file>