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11" w:rsidRPr="00DC21C6" w:rsidRDefault="00124311" w:rsidP="00124311">
      <w:pPr>
        <w:spacing w:before="100" w:beforeAutospacing="1" w:after="100" w:afterAutospacing="1" w:line="285" w:lineRule="atLeast"/>
        <w:outlineLvl w:val="1"/>
        <w:rPr>
          <w:rFonts w:ascii="Georgia" w:eastAsia="Times New Roman" w:hAnsi="Georgia" w:cs="Times New Roman"/>
          <w:b/>
          <w:bCs/>
          <w:color w:val="333333"/>
          <w:sz w:val="36"/>
          <w:szCs w:val="36"/>
        </w:rPr>
      </w:pPr>
      <w:r w:rsidRPr="00DC21C6">
        <w:rPr>
          <w:rFonts w:ascii="Georgia" w:eastAsia="Times New Roman" w:hAnsi="Georgia" w:cs="Times New Roman"/>
          <w:b/>
          <w:bCs/>
          <w:color w:val="333333"/>
          <w:sz w:val="36"/>
          <w:szCs w:val="36"/>
          <w:u w:val="single"/>
        </w:rPr>
        <w:t>Minutes</w:t>
      </w:r>
      <w:r>
        <w:rPr>
          <w:rFonts w:ascii="Georgia" w:eastAsia="Times New Roman" w:hAnsi="Georgia" w:cs="Times New Roman"/>
          <w:b/>
          <w:bCs/>
          <w:color w:val="333333"/>
          <w:sz w:val="36"/>
          <w:szCs w:val="36"/>
          <w:u w:val="single"/>
        </w:rPr>
        <w:t>: 03/16/10</w:t>
      </w:r>
    </w:p>
    <w:p w:rsidR="00124311" w:rsidRPr="00DC21C6"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Attendees: </w:t>
      </w:r>
      <w:bookmarkStart w:id="0" w:name="0.1_table01"/>
      <w:bookmarkEnd w:id="0"/>
    </w:p>
    <w:tbl>
      <w:tblPr>
        <w:tblW w:w="11010" w:type="dxa"/>
        <w:tblCellSpacing w:w="15" w:type="dxa"/>
        <w:tblInd w:w="-774"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794"/>
        <w:gridCol w:w="1536"/>
        <w:gridCol w:w="3908"/>
        <w:gridCol w:w="1772"/>
      </w:tblGrid>
      <w:tr w:rsidR="00124311" w:rsidRPr="00DC21C6" w:rsidTr="00124311">
        <w:trPr>
          <w:trHeight w:val="210"/>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George Schott</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RAS</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 xml:space="preserve">John </w:t>
            </w:r>
            <w:proofErr w:type="spellStart"/>
            <w:r w:rsidRPr="00DC21C6">
              <w:rPr>
                <w:rFonts w:ascii="Verdana" w:eastAsia="Times New Roman" w:hAnsi="Verdana" w:cs="Times New Roman"/>
                <w:color w:val="000000"/>
                <w:sz w:val="17"/>
                <w:szCs w:val="17"/>
              </w:rPr>
              <w:t>Madry</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IEEE</w:t>
            </w:r>
          </w:p>
        </w:tc>
      </w:tr>
      <w:tr w:rsidR="00124311" w:rsidRPr="00DC21C6" w:rsidTr="00124311">
        <w:trPr>
          <w:trHeight w:val="210"/>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Sean Denny</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IEEE</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 xml:space="preserve">Steve </w:t>
            </w:r>
            <w:proofErr w:type="spellStart"/>
            <w:r w:rsidRPr="00DC21C6">
              <w:rPr>
                <w:rFonts w:ascii="Verdana" w:eastAsia="Times New Roman" w:hAnsi="Verdana" w:cs="Times New Roman"/>
                <w:color w:val="000000"/>
                <w:sz w:val="17"/>
                <w:szCs w:val="17"/>
              </w:rPr>
              <w:t>Nies</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Guest</w:t>
            </w:r>
          </w:p>
        </w:tc>
      </w:tr>
      <w:tr w:rsidR="00124311" w:rsidRPr="00DC21C6" w:rsidTr="00124311">
        <w:trPr>
          <w:trHeight w:val="210"/>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Jeff Kramer</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IEEE</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 xml:space="preserve">Tom </w:t>
            </w:r>
            <w:proofErr w:type="spellStart"/>
            <w:r w:rsidRPr="00DC21C6">
              <w:rPr>
                <w:rFonts w:ascii="Verdana" w:eastAsia="Times New Roman" w:hAnsi="Verdana" w:cs="Times New Roman"/>
                <w:color w:val="000000"/>
                <w:sz w:val="17"/>
                <w:szCs w:val="17"/>
              </w:rPr>
              <w:t>Saliga</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IEEE</w:t>
            </w:r>
          </w:p>
        </w:tc>
      </w:tr>
      <w:tr w:rsidR="00124311" w:rsidRPr="00DC21C6" w:rsidTr="00124311">
        <w:trPr>
          <w:trHeight w:val="210"/>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Hermann Amaya</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RAS</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 xml:space="preserve">Jerome </w:t>
            </w:r>
            <w:proofErr w:type="spellStart"/>
            <w:r w:rsidRPr="00DC21C6">
              <w:rPr>
                <w:rFonts w:ascii="Verdana" w:eastAsia="Times New Roman" w:hAnsi="Verdana" w:cs="Times New Roman"/>
                <w:color w:val="000000"/>
                <w:sz w:val="17"/>
                <w:szCs w:val="17"/>
              </w:rPr>
              <w:t>Waechter</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RAS</w:t>
            </w:r>
          </w:p>
        </w:tc>
      </w:tr>
      <w:tr w:rsidR="00124311" w:rsidRPr="00DC21C6" w:rsidTr="00124311">
        <w:trPr>
          <w:trHeight w:val="210"/>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Bob Franklin</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RAS</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Richard Sanchez</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IEEE</w:t>
            </w:r>
          </w:p>
        </w:tc>
      </w:tr>
      <w:tr w:rsidR="00124311" w:rsidRPr="00DC21C6" w:rsidTr="00124311">
        <w:trPr>
          <w:trHeight w:val="210"/>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David Figueroa</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RAS</w:t>
            </w:r>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 xml:space="preserve">Frank </w:t>
            </w:r>
            <w:proofErr w:type="spellStart"/>
            <w:r w:rsidRPr="00DC21C6">
              <w:rPr>
                <w:rFonts w:ascii="Verdana" w:eastAsia="Times New Roman" w:hAnsi="Verdana" w:cs="Times New Roman"/>
                <w:color w:val="000000"/>
                <w:sz w:val="17"/>
                <w:szCs w:val="17"/>
              </w:rPr>
              <w:t>Belluccia</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rsidR="00124311" w:rsidRPr="00DC21C6" w:rsidRDefault="00124311"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IEEE</w:t>
            </w:r>
          </w:p>
        </w:tc>
      </w:tr>
    </w:tbl>
    <w:p w:rsidR="00124311"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Meeting called to order 6:30 PM at Whiskey Joes on the Courtney Campbell Causeway.</w:t>
      </w:r>
    </w:p>
    <w:p w:rsidR="00124311"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George Schott mentioned the April minutes were distributed on line and a motion was made and passed to accept the April 2010 minutes. </w:t>
      </w:r>
    </w:p>
    <w:p w:rsidR="00124311"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George made a mention of the costs of membership in the IEEE organization and the RAS chapter. He also mentioned three levels of participation in RAS: IEEE RAS Member, IEEE Member and Guest. Officers of the chapter must be IEEE RAS Member</w:t>
      </w:r>
      <w:bookmarkStart w:id="1" w:name="_GoBack"/>
      <w:bookmarkEnd w:id="1"/>
      <w:r w:rsidRPr="00DC21C6">
        <w:rPr>
          <w:rFonts w:ascii="Georgia" w:eastAsia="Times New Roman" w:hAnsi="Georgia" w:cs="Times New Roman"/>
          <w:color w:val="333333"/>
          <w:sz w:val="20"/>
          <w:szCs w:val="20"/>
        </w:rPr>
        <w:t xml:space="preserve">s. IEEE Members may propose and vote on actions brought to the chapter. Guests may only propose actions to the chapter. A motion was made and passed to accept these three levels of membership. The planned program demonstrating an electric car has been delayed due to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health problems with his legs. It will be rescheduled at a later date.</w:t>
      </w:r>
    </w:p>
    <w:p w:rsidR="00124311"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George noted that Ken was interested in presenting the technical challenges and obtaining help to improve the power management. </w:t>
      </w:r>
    </w:p>
    <w:p w:rsidR="00124311"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George Schott suggested the chapter pursue development of the Lego </w:t>
      </w:r>
      <w:proofErr w:type="spellStart"/>
      <w:r w:rsidRPr="00DC21C6">
        <w:rPr>
          <w:rFonts w:ascii="Georgia" w:eastAsia="Times New Roman" w:hAnsi="Georgia" w:cs="Times New Roman"/>
          <w:color w:val="333333"/>
          <w:sz w:val="20"/>
          <w:szCs w:val="20"/>
        </w:rPr>
        <w:t>Mindstorms</w:t>
      </w:r>
      <w:proofErr w:type="spellEnd"/>
      <w:r w:rsidRPr="00DC21C6">
        <w:rPr>
          <w:rFonts w:ascii="Georgia" w:eastAsia="Times New Roman" w:hAnsi="Georgia" w:cs="Times New Roman"/>
          <w:color w:val="333333"/>
          <w:sz w:val="20"/>
          <w:szCs w:val="20"/>
        </w:rPr>
        <w:t xml:space="preserve"> robot project. He brought a </w:t>
      </w:r>
      <w:proofErr w:type="spellStart"/>
      <w:r w:rsidRPr="00DC21C6">
        <w:rPr>
          <w:rFonts w:ascii="Georgia" w:eastAsia="Times New Roman" w:hAnsi="Georgia" w:cs="Times New Roman"/>
          <w:color w:val="333333"/>
          <w:sz w:val="20"/>
          <w:szCs w:val="20"/>
        </w:rPr>
        <w:t>Mindstorms</w:t>
      </w:r>
      <w:proofErr w:type="spellEnd"/>
      <w:r w:rsidRPr="00DC21C6">
        <w:rPr>
          <w:rFonts w:ascii="Georgia" w:eastAsia="Times New Roman" w:hAnsi="Georgia" w:cs="Times New Roman"/>
          <w:color w:val="333333"/>
          <w:sz w:val="20"/>
          <w:szCs w:val="20"/>
        </w:rPr>
        <w:t xml:space="preserve"> robot he had constructed to demonstrate the concept. The robot is based on the LEGO </w:t>
      </w:r>
      <w:proofErr w:type="spellStart"/>
      <w:r w:rsidRPr="00DC21C6">
        <w:rPr>
          <w:rFonts w:ascii="Georgia" w:eastAsia="Times New Roman" w:hAnsi="Georgia" w:cs="Times New Roman"/>
          <w:color w:val="333333"/>
          <w:sz w:val="20"/>
          <w:szCs w:val="20"/>
        </w:rPr>
        <w:t>Mindstorms</w:t>
      </w:r>
      <w:proofErr w:type="spellEnd"/>
      <w:r w:rsidRPr="00DC21C6">
        <w:rPr>
          <w:rFonts w:ascii="Georgia" w:eastAsia="Times New Roman" w:hAnsi="Georgia" w:cs="Times New Roman"/>
          <w:color w:val="333333"/>
          <w:sz w:val="20"/>
          <w:szCs w:val="20"/>
        </w:rPr>
        <w:t xml:space="preserve"> Kit. </w:t>
      </w:r>
    </w:p>
    <w:p w:rsidR="00124311"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George will investigate and report on the IEEE funding available. Website info may be found at: </w:t>
      </w:r>
      <w:hyperlink r:id="rId6" w:tgtFrame="_blank" w:history="1">
        <w:r w:rsidRPr="00DC21C6">
          <w:rPr>
            <w:rFonts w:ascii="Georgia" w:eastAsia="Times New Roman" w:hAnsi="Georgia" w:cs="Times New Roman"/>
            <w:color w:val="0000FF"/>
            <w:sz w:val="24"/>
            <w:szCs w:val="24"/>
            <w:u w:val="single"/>
          </w:rPr>
          <w:t>http://mindstorms.lego.com/en-us/Default.aspx</w:t>
        </w:r>
      </w:hyperlink>
      <w:r w:rsidRPr="00DC21C6">
        <w:rPr>
          <w:rFonts w:ascii="Georgia" w:eastAsia="Times New Roman" w:hAnsi="Georgia" w:cs="Times New Roman"/>
          <w:color w:val="333333"/>
          <w:sz w:val="20"/>
          <w:szCs w:val="20"/>
        </w:rPr>
        <w:t> Steve Niles gave a presentation of his </w:t>
      </w:r>
      <w:proofErr w:type="spellStart"/>
      <w:r w:rsidRPr="00DC21C6">
        <w:rPr>
          <w:rFonts w:ascii="Georgia" w:eastAsia="Times New Roman" w:hAnsi="Georgia" w:cs="Times New Roman"/>
          <w:color w:val="333333"/>
          <w:sz w:val="20"/>
          <w:szCs w:val="20"/>
        </w:rPr>
        <w:fldChar w:fldCharType="begin"/>
      </w:r>
      <w:r w:rsidRPr="00DC21C6">
        <w:rPr>
          <w:rFonts w:ascii="Georgia" w:eastAsia="Times New Roman" w:hAnsi="Georgia" w:cs="Times New Roman"/>
          <w:color w:val="333333"/>
          <w:sz w:val="20"/>
          <w:szCs w:val="20"/>
        </w:rPr>
        <w:instrText xml:space="preserve"> HYPERLINK "http://ras.robotportal.net/" \t "_blank" </w:instrText>
      </w:r>
      <w:r w:rsidRPr="00DC21C6">
        <w:rPr>
          <w:rFonts w:ascii="Georgia" w:eastAsia="Times New Roman" w:hAnsi="Georgia" w:cs="Times New Roman"/>
          <w:color w:val="333333"/>
          <w:sz w:val="20"/>
          <w:szCs w:val="20"/>
        </w:rPr>
        <w:fldChar w:fldCharType="separate"/>
      </w:r>
      <w:r w:rsidRPr="00DC21C6">
        <w:rPr>
          <w:rFonts w:ascii="Georgia" w:eastAsia="Times New Roman" w:hAnsi="Georgia" w:cs="Times New Roman"/>
          <w:color w:val="0000FF"/>
          <w:sz w:val="24"/>
          <w:szCs w:val="24"/>
          <w:u w:val="single"/>
        </w:rPr>
        <w:t>ras.robotportal.net</w:t>
      </w:r>
      <w:r w:rsidRPr="00DC21C6">
        <w:rPr>
          <w:rFonts w:ascii="Georgia" w:eastAsia="Times New Roman" w:hAnsi="Georgia" w:cs="Times New Roman"/>
          <w:color w:val="333333"/>
          <w:sz w:val="20"/>
          <w:szCs w:val="20"/>
        </w:rPr>
        <w:fldChar w:fldCharType="end"/>
      </w:r>
      <w:r w:rsidRPr="00DC21C6">
        <w:rPr>
          <w:rFonts w:ascii="Georgia" w:eastAsia="Times New Roman" w:hAnsi="Georgia" w:cs="Times New Roman"/>
          <w:color w:val="333333"/>
          <w:sz w:val="20"/>
          <w:szCs w:val="20"/>
        </w:rPr>
        <w:t>website</w:t>
      </w:r>
      <w:proofErr w:type="spellEnd"/>
      <w:r w:rsidRPr="00DC21C6">
        <w:rPr>
          <w:rFonts w:ascii="Georgia" w:eastAsia="Times New Roman" w:hAnsi="Georgia" w:cs="Times New Roman"/>
          <w:color w:val="333333"/>
          <w:sz w:val="20"/>
          <w:szCs w:val="20"/>
        </w:rPr>
        <w:t xml:space="preserve"> and the links it had available. The website was presented as a collaborative workspace where chapter members could work on a robotic project such as the Robot Challenge project with its defined rules. To access added content to the website, a username and password is required which can be obtained from Steve Niles. It was mentioned that the understanding of current IP law was that those who worked on the project retained ownership of the project.</w:t>
      </w:r>
    </w:p>
    <w:p w:rsidR="00124311"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lastRenderedPageBreak/>
        <w:t xml:space="preserve">In Old business, Sean Denny mentioned the free Webinar for the Robotics Summit Virtual Conference on June 16, 2010 In New Business, Herman Amaya offered to present a program on System Test Automation. </w:t>
      </w:r>
    </w:p>
    <w:p w:rsidR="00124311"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George Schott agreed to take that under consideration and let Herman know when it could be done.</w:t>
      </w:r>
    </w:p>
    <w:p w:rsidR="00124311" w:rsidRDefault="00124311" w:rsidP="00124311">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 meeting adjourned at 8:45 PM. Minutes recorded by: David Figueroa</w:t>
      </w: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124311"/>
    <w:rsid w:val="00274629"/>
    <w:rsid w:val="00413CE7"/>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11"/>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11"/>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dstorms.lego.com/en-u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382</Words>
  <Characters>2183</Characters>
  <Application>Microsoft Office Word</Application>
  <DocSecurity>0</DocSecurity>
  <Lines>18</Lines>
  <Paragraphs>5</Paragraphs>
  <ScaleCrop>false</ScaleCrop>
  <Company>Hewlett-Packard</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4</cp:revision>
  <dcterms:created xsi:type="dcterms:W3CDTF">2012-08-29T18:54:00Z</dcterms:created>
  <dcterms:modified xsi:type="dcterms:W3CDTF">2012-08-29T19:10:00Z</dcterms:modified>
</cp:coreProperties>
</file>